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2485" w14:textId="77777777" w:rsidR="00B317C1" w:rsidRDefault="00627868">
      <w:pPr>
        <w:ind w:left="-180" w:right="-90"/>
        <w:jc w:val="center"/>
        <w:rPr>
          <w:b/>
        </w:rPr>
      </w:pPr>
      <w:r>
        <w:rPr>
          <w:b/>
        </w:rPr>
        <w:t>Resolution No. 2023-___</w:t>
      </w:r>
    </w:p>
    <w:p w14:paraId="0C73E8AC" w14:textId="77777777" w:rsidR="00B317C1" w:rsidRDefault="00B317C1">
      <w:pPr>
        <w:ind w:left="-180" w:right="-90"/>
        <w:jc w:val="center"/>
        <w:rPr>
          <w:b/>
        </w:rPr>
      </w:pPr>
    </w:p>
    <w:p w14:paraId="55B1C69B" w14:textId="77777777" w:rsidR="00B317C1" w:rsidRDefault="00627868">
      <w:pPr>
        <w:ind w:left="-180" w:right="-90"/>
        <w:jc w:val="center"/>
        <w:rPr>
          <w:b/>
        </w:rPr>
      </w:pPr>
      <w:r>
        <w:rPr>
          <w:b/>
        </w:rPr>
        <w:t>In Memoriam Carl Genova</w:t>
      </w:r>
    </w:p>
    <w:p w14:paraId="201D0406" w14:textId="77777777" w:rsidR="00B317C1" w:rsidRDefault="00B317C1">
      <w:pPr>
        <w:ind w:left="-180" w:right="-90"/>
        <w:jc w:val="center"/>
        <w:rPr>
          <w:b/>
        </w:rPr>
      </w:pPr>
    </w:p>
    <w:p w14:paraId="1C1F9029" w14:textId="63BFC097" w:rsidR="00686188" w:rsidRDefault="00686188" w:rsidP="00305494">
      <w:pPr>
        <w:ind w:left="-180" w:right="-90"/>
        <w:jc w:val="both"/>
      </w:pPr>
      <w:proofErr w:type="gramStart"/>
      <w:r>
        <w:rPr>
          <w:b/>
        </w:rPr>
        <w:t>WHEREAS</w:t>
      </w:r>
      <w:r>
        <w:t>,</w:t>
      </w:r>
      <w:proofErr w:type="gramEnd"/>
      <w:r>
        <w:t xml:space="preserve"> the Administration was saddened to learn of the passing of Carl Genova on December 25, 2020; and</w:t>
      </w:r>
    </w:p>
    <w:p w14:paraId="10CB8B1E" w14:textId="77777777" w:rsidR="00686188" w:rsidRDefault="00686188" w:rsidP="00305494">
      <w:pPr>
        <w:ind w:left="-180" w:right="-90"/>
        <w:jc w:val="both"/>
      </w:pPr>
    </w:p>
    <w:p w14:paraId="453E6F30" w14:textId="003945C8" w:rsidR="00686188" w:rsidRDefault="00627868" w:rsidP="00305494">
      <w:pPr>
        <w:ind w:left="-180" w:right="-90"/>
        <w:jc w:val="both"/>
      </w:pPr>
      <w:proofErr w:type="gramStart"/>
      <w:r>
        <w:rPr>
          <w:b/>
        </w:rPr>
        <w:t>WHEREAS</w:t>
      </w:r>
      <w:r>
        <w:t>,</w:t>
      </w:r>
      <w:proofErr w:type="gramEnd"/>
      <w:r>
        <w:t xml:space="preserve"> Mr. Genova served on the Arkansas River Compact Administration as a representative of the State of Colorado and the water users of the Arkansas Valley in Colorado from December </w:t>
      </w:r>
      <w:r w:rsidR="00761124">
        <w:t xml:space="preserve">1981 </w:t>
      </w:r>
      <w:r>
        <w:t xml:space="preserve">through </w:t>
      </w:r>
      <w:r w:rsidR="00761124">
        <w:t xml:space="preserve">August </w:t>
      </w:r>
      <w:r>
        <w:t>1997</w:t>
      </w:r>
      <w:r w:rsidR="005F5A69">
        <w:t>, including seven years as Vice Chair</w:t>
      </w:r>
      <w:r w:rsidR="00686188">
        <w:t>; and</w:t>
      </w:r>
      <w:r>
        <w:t xml:space="preserve"> </w:t>
      </w:r>
    </w:p>
    <w:p w14:paraId="33ED9A51" w14:textId="77777777" w:rsidR="00686188" w:rsidRDefault="00686188" w:rsidP="00305494">
      <w:pPr>
        <w:ind w:left="-180" w:right="-90"/>
        <w:jc w:val="both"/>
        <w:rPr>
          <w:b/>
        </w:rPr>
      </w:pPr>
    </w:p>
    <w:p w14:paraId="515A8C6E" w14:textId="1228072D" w:rsidR="00F16CF1" w:rsidRDefault="00F16CF1" w:rsidP="00F16CF1">
      <w:pPr>
        <w:ind w:left="-180" w:right="-90"/>
        <w:jc w:val="both"/>
      </w:pPr>
      <w:proofErr w:type="gramStart"/>
      <w:r>
        <w:rPr>
          <w:b/>
        </w:rPr>
        <w:t>WHEREAS</w:t>
      </w:r>
      <w:r>
        <w:t>,</w:t>
      </w:r>
      <w:proofErr w:type="gramEnd"/>
      <w:r>
        <w:t xml:space="preserve"> </w:t>
      </w:r>
      <w:r w:rsidR="005F5A69">
        <w:t xml:space="preserve">Mr. Genova represented the interests of the Arkansas Valley water users well through his membership and service for various entities and boards; and </w:t>
      </w:r>
      <w:r>
        <w:t xml:space="preserve"> </w:t>
      </w:r>
    </w:p>
    <w:p w14:paraId="19CA46A2" w14:textId="77777777" w:rsidR="00F16CF1" w:rsidRDefault="00F16CF1" w:rsidP="00F16CF1">
      <w:pPr>
        <w:ind w:left="-180" w:right="-90"/>
        <w:jc w:val="both"/>
      </w:pPr>
    </w:p>
    <w:p w14:paraId="0031CB6A" w14:textId="51EEA993" w:rsidR="00B317C1" w:rsidRDefault="00627868" w:rsidP="00305494">
      <w:pPr>
        <w:ind w:left="-180" w:right="-90"/>
        <w:jc w:val="both"/>
      </w:pPr>
      <w:proofErr w:type="gramStart"/>
      <w:r>
        <w:rPr>
          <w:b/>
        </w:rPr>
        <w:t>WHEREAS</w:t>
      </w:r>
      <w:r>
        <w:t>,</w:t>
      </w:r>
      <w:proofErr w:type="gramEnd"/>
      <w:r>
        <w:t xml:space="preserve"> the current members wish to express their gratitude for Mr. Genova’s service and offer their condolences for his passing. </w:t>
      </w:r>
    </w:p>
    <w:p w14:paraId="115561F3" w14:textId="77777777" w:rsidR="00B317C1" w:rsidRDefault="00B317C1" w:rsidP="00305494">
      <w:pPr>
        <w:ind w:left="-180" w:right="-90"/>
        <w:jc w:val="both"/>
      </w:pPr>
    </w:p>
    <w:p w14:paraId="139B62DA" w14:textId="77777777" w:rsidR="00B317C1" w:rsidRDefault="00627868" w:rsidP="00305494">
      <w:pPr>
        <w:ind w:left="-180" w:right="-90"/>
        <w:jc w:val="both"/>
      </w:pPr>
      <w:r>
        <w:rPr>
          <w:b/>
        </w:rPr>
        <w:t>NOW, THEREFORE, BE IT RESOLVED</w:t>
      </w:r>
      <w:r>
        <w:t xml:space="preserve"> by the Arkansas River Compact Administration that this statement be placed into the record of the 2023 Arkansas River Compact Administration Annual meeting and a copy be sent to the family of Carl Genova.</w:t>
      </w:r>
    </w:p>
    <w:p w14:paraId="4B2BF02F" w14:textId="77777777" w:rsidR="00B317C1" w:rsidRDefault="00B317C1" w:rsidP="00305494">
      <w:pPr>
        <w:ind w:left="-180" w:right="-90"/>
        <w:jc w:val="both"/>
      </w:pPr>
    </w:p>
    <w:p w14:paraId="6FAA26CD" w14:textId="77777777" w:rsidR="00B317C1" w:rsidRDefault="00627868" w:rsidP="00305494">
      <w:pPr>
        <w:ind w:left="-180" w:right="-90"/>
        <w:jc w:val="both"/>
      </w:pPr>
      <w:r>
        <w:rPr>
          <w:b/>
        </w:rPr>
        <w:t>ADOPTED</w:t>
      </w:r>
      <w:r>
        <w:t xml:space="preserve"> by the Arkansas River Compact Administration at its 2023 Annual Meeting on December 07, 2023 in La Junta, Colorado.</w:t>
      </w:r>
    </w:p>
    <w:p w14:paraId="6D9F6FD2" w14:textId="77777777" w:rsidR="00B317C1" w:rsidRDefault="00627868">
      <w:pPr>
        <w:spacing w:before="240" w:after="240"/>
        <w:jc w:val="both"/>
      </w:pPr>
      <w:r>
        <w:t xml:space="preserve"> </w:t>
      </w:r>
    </w:p>
    <w:p w14:paraId="1891B41E" w14:textId="77777777" w:rsidR="00B317C1" w:rsidRDefault="00627868">
      <w:pPr>
        <w:spacing w:before="240" w:after="240"/>
      </w:pPr>
      <w:r>
        <w:t xml:space="preserve"> </w:t>
      </w:r>
    </w:p>
    <w:p w14:paraId="28B79ADF" w14:textId="77777777" w:rsidR="00B317C1" w:rsidRDefault="00627868">
      <w:pPr>
        <w:spacing w:before="240" w:after="240"/>
      </w:pPr>
      <w:r>
        <w:t xml:space="preserve"> </w:t>
      </w:r>
    </w:p>
    <w:p w14:paraId="26BD2ACA" w14:textId="77777777" w:rsidR="00B317C1" w:rsidRDefault="00627868">
      <w:pPr>
        <w:spacing w:before="240" w:after="240"/>
      </w:pPr>
      <w:r>
        <w:t xml:space="preserve"> </w:t>
      </w:r>
    </w:p>
    <w:p w14:paraId="14F70EC4" w14:textId="77777777" w:rsidR="00305494" w:rsidRPr="00653C07" w:rsidRDefault="00305494" w:rsidP="00305494">
      <w:pPr>
        <w:keepNext/>
        <w:keepLines/>
        <w:tabs>
          <w:tab w:val="left" w:pos="180"/>
          <w:tab w:val="left" w:pos="4230"/>
          <w:tab w:val="left" w:pos="5130"/>
          <w:tab w:val="right" w:pos="9180"/>
        </w:tabs>
        <w:jc w:val="both"/>
        <w:rPr>
          <w:u w:val="single"/>
        </w:rPr>
      </w:pPr>
      <w:r w:rsidRPr="00653C07">
        <w:rPr>
          <w:u w:val="single"/>
        </w:rPr>
        <w:tab/>
      </w:r>
      <w:r w:rsidRPr="00653C07">
        <w:rPr>
          <w:u w:val="single"/>
        </w:rPr>
        <w:tab/>
      </w:r>
      <w:r w:rsidRPr="00653C07">
        <w:tab/>
      </w:r>
      <w:r w:rsidRPr="00653C07">
        <w:rPr>
          <w:u w:val="single"/>
        </w:rPr>
        <w:tab/>
      </w:r>
    </w:p>
    <w:p w14:paraId="64FE3EEE" w14:textId="77777777" w:rsidR="00305494" w:rsidRPr="00653C07" w:rsidRDefault="00305494" w:rsidP="00305494">
      <w:pPr>
        <w:keepNext/>
        <w:keepLines/>
        <w:tabs>
          <w:tab w:val="left" w:pos="180"/>
          <w:tab w:val="left" w:pos="4230"/>
          <w:tab w:val="left" w:pos="5130"/>
          <w:tab w:val="right" w:pos="9180"/>
        </w:tabs>
        <w:jc w:val="both"/>
      </w:pPr>
      <w:r w:rsidRPr="00653C07">
        <w:t>J</w:t>
      </w:r>
      <w:r>
        <w:t>ames T.</w:t>
      </w:r>
      <w:r w:rsidRPr="00653C07">
        <w:t xml:space="preserve"> Rizzuto</w:t>
      </w:r>
      <w:r>
        <w:t>, Chair</w:t>
      </w:r>
      <w:r w:rsidRPr="00653C07">
        <w:tab/>
      </w:r>
      <w:r w:rsidRPr="00653C07">
        <w:tab/>
        <w:t>Stephanie Gonzales, Recording Secretary</w:t>
      </w:r>
    </w:p>
    <w:p w14:paraId="08C1267A" w14:textId="77777777" w:rsidR="00305494" w:rsidRDefault="00305494" w:rsidP="00305494">
      <w:pPr>
        <w:keepNext/>
        <w:keepLines/>
        <w:tabs>
          <w:tab w:val="left" w:pos="180"/>
          <w:tab w:val="left" w:pos="4230"/>
          <w:tab w:val="left" w:pos="5130"/>
        </w:tabs>
        <w:jc w:val="both"/>
      </w:pPr>
      <w:r w:rsidRPr="00653C07">
        <w:t>Arkansas R</w:t>
      </w:r>
      <w:r>
        <w:t>iver Compact Administration</w:t>
      </w:r>
      <w:r>
        <w:tab/>
      </w:r>
      <w:r>
        <w:tab/>
      </w:r>
      <w:r w:rsidRPr="00653C07">
        <w:t>Arkansas River Compact Administration</w:t>
      </w:r>
    </w:p>
    <w:p w14:paraId="6EF85A43" w14:textId="77777777" w:rsidR="00B317C1" w:rsidRDefault="00B317C1">
      <w:pPr>
        <w:ind w:left="-180" w:right="-90"/>
        <w:jc w:val="center"/>
        <w:rPr>
          <w:b/>
        </w:rPr>
      </w:pPr>
    </w:p>
    <w:sectPr w:rsidR="00B317C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267" w:right="1440" w:bottom="1526" w:left="1440" w:header="90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89FE" w14:textId="77777777" w:rsidR="00E4080B" w:rsidRDefault="00E4080B">
      <w:r>
        <w:separator/>
      </w:r>
    </w:p>
  </w:endnote>
  <w:endnote w:type="continuationSeparator" w:id="0">
    <w:p w14:paraId="6C04164B" w14:textId="77777777" w:rsidR="00E4080B" w:rsidRDefault="00E4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C72C" w14:textId="77777777" w:rsidR="00B317C1" w:rsidRDefault="006278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__ of 4 originals</w:t>
    </w:r>
  </w:p>
  <w:p w14:paraId="609F9795" w14:textId="77777777" w:rsidR="00B317C1" w:rsidRDefault="006278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647F" w14:textId="77777777" w:rsidR="00B83CA4" w:rsidRDefault="00B83CA4" w:rsidP="00B83CA4">
    <w:pPr>
      <w:pStyle w:val="Footer"/>
    </w:pPr>
    <w:r>
      <w:t>____ of ____ originals</w:t>
    </w:r>
  </w:p>
  <w:p w14:paraId="44AFF42F" w14:textId="77777777" w:rsidR="00B83CA4" w:rsidRDefault="00B83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856E" w14:textId="77777777" w:rsidR="00E4080B" w:rsidRDefault="00E4080B">
      <w:r>
        <w:separator/>
      </w:r>
    </w:p>
  </w:footnote>
  <w:footnote w:type="continuationSeparator" w:id="0">
    <w:p w14:paraId="2748BE2B" w14:textId="77777777" w:rsidR="00E4080B" w:rsidRDefault="00E40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7F76" w14:textId="77777777" w:rsidR="00B317C1" w:rsidRDefault="006278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ARCA Resolution 2020- __</w:t>
    </w:r>
    <w:r>
      <w:rPr>
        <w:color w:val="000000"/>
      </w:rPr>
      <w:tab/>
    </w: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DA3E5B">
      <w:rPr>
        <w:color w:val="000000"/>
      </w:rPr>
      <w:fldChar w:fldCharType="separate"/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DA3E5B">
      <w:rPr>
        <w:color w:val="000000"/>
      </w:rPr>
      <w:fldChar w:fldCharType="separate"/>
    </w:r>
    <w:r>
      <w:rPr>
        <w:color w:val="000000"/>
      </w:rPr>
      <w:fldChar w:fldCharType="end"/>
    </w:r>
  </w:p>
  <w:p w14:paraId="7C9483C4" w14:textId="77777777" w:rsidR="00B317C1" w:rsidRDefault="006278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Special Engineering Committee</w:t>
    </w:r>
  </w:p>
  <w:p w14:paraId="688FF55B" w14:textId="77777777" w:rsidR="00B317C1" w:rsidRDefault="00B317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75C48756" w14:textId="77777777" w:rsidR="00B317C1" w:rsidRDefault="00B317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F88E1EF" w14:textId="77777777" w:rsidR="00B317C1" w:rsidRDefault="00B317C1"/>
  <w:p w14:paraId="115052B0" w14:textId="77777777" w:rsidR="00B317C1" w:rsidRDefault="00B317C1"/>
  <w:p w14:paraId="5180DAA4" w14:textId="77777777" w:rsidR="00B317C1" w:rsidRDefault="00B317C1"/>
  <w:p w14:paraId="5750A1F7" w14:textId="77777777" w:rsidR="00B317C1" w:rsidRDefault="00B317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337" w:type="dxa"/>
      <w:tblBorders>
        <w:top w:val="double" w:sz="6" w:space="0" w:color="auto"/>
        <w:left w:val="double" w:sz="6" w:space="0" w:color="auto"/>
        <w:right w:val="double" w:sz="6" w:space="0" w:color="auto"/>
        <w:insideH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6"/>
    </w:tblGrid>
    <w:tr w:rsidR="00305494" w:rsidRPr="00EF7167" w14:paraId="7683D67B" w14:textId="77777777" w:rsidTr="00A10C71">
      <w:trPr>
        <w:trHeight w:hRule="exact" w:val="1125"/>
      </w:trPr>
      <w:tc>
        <w:tcPr>
          <w:tcW w:w="10206" w:type="dxa"/>
        </w:tcPr>
        <w:p w14:paraId="1C213E03" w14:textId="77777777" w:rsidR="00305494" w:rsidRPr="00EF7167" w:rsidRDefault="00305494" w:rsidP="00305494">
          <w:pPr>
            <w:tabs>
              <w:tab w:val="right" w:pos="10080"/>
            </w:tabs>
            <w:spacing w:line="417" w:lineRule="exact"/>
            <w:ind w:left="113" w:right="13"/>
            <w:jc w:val="center"/>
            <w:rPr>
              <w:rFonts w:ascii="Arial" w:hAnsi="Arial" w:cs="Arial"/>
              <w:bCs/>
              <w:spacing w:val="11"/>
              <w:sz w:val="30"/>
              <w:szCs w:val="30"/>
            </w:rPr>
          </w:pPr>
          <w:r w:rsidRPr="00EF7167">
            <w:rPr>
              <w:rFonts w:ascii="Arial" w:hAnsi="Arial" w:cs="Arial"/>
              <w:bCs/>
              <w:spacing w:val="11"/>
              <w:sz w:val="30"/>
              <w:szCs w:val="30"/>
            </w:rPr>
            <w:t>ARKANSAS RIVER COMPACT ADMINISTRATION</w:t>
          </w:r>
        </w:p>
        <w:p w14:paraId="4254C358" w14:textId="77777777" w:rsidR="00305494" w:rsidRPr="006902A4" w:rsidRDefault="00305494" w:rsidP="00305494">
          <w:pPr>
            <w:tabs>
              <w:tab w:val="right" w:pos="10080"/>
            </w:tabs>
            <w:spacing w:line="334" w:lineRule="exact"/>
            <w:ind w:left="-180" w:right="13" w:firstLine="180"/>
            <w:jc w:val="center"/>
            <w:rPr>
              <w:rFonts w:ascii="Arial" w:hAnsi="Arial" w:cs="Arial"/>
              <w:sz w:val="20"/>
            </w:rPr>
          </w:pPr>
          <w:r w:rsidRPr="006902A4">
            <w:rPr>
              <w:rFonts w:ascii="Arial" w:hAnsi="Arial" w:cs="Arial"/>
              <w:sz w:val="20"/>
            </w:rPr>
            <w:t>Lamar, Colorado 81052</w:t>
          </w:r>
        </w:p>
        <w:p w14:paraId="48D6E108" w14:textId="77777777" w:rsidR="00305494" w:rsidRPr="0085388C" w:rsidRDefault="00305494" w:rsidP="00305494">
          <w:pPr>
            <w:pBdr>
              <w:between w:val="single" w:sz="12" w:space="1" w:color="auto"/>
            </w:pBdr>
            <w:tabs>
              <w:tab w:val="center" w:pos="5040"/>
              <w:tab w:val="right" w:pos="10080"/>
            </w:tabs>
            <w:spacing w:line="273" w:lineRule="exact"/>
            <w:ind w:left="113" w:right="13"/>
            <w:rPr>
              <w:rFonts w:ascii="Arial" w:hAnsi="Arial" w:cs="Arial"/>
              <w:bCs/>
              <w:spacing w:val="-2"/>
              <w:sz w:val="20"/>
            </w:rPr>
          </w:pPr>
          <w:r>
            <w:rPr>
              <w:rFonts w:ascii="Arial" w:hAnsi="Arial" w:cs="Arial"/>
              <w:bCs/>
              <w:sz w:val="20"/>
            </w:rPr>
            <w:t>For Colorado</w:t>
          </w:r>
          <w:r>
            <w:rPr>
              <w:rFonts w:ascii="Arial" w:hAnsi="Arial" w:cs="Arial"/>
              <w:bCs/>
              <w:sz w:val="20"/>
            </w:rPr>
            <w:tab/>
            <w:t>Chair</w:t>
          </w:r>
          <w:r w:rsidRPr="0085388C">
            <w:rPr>
              <w:rFonts w:ascii="Arial" w:hAnsi="Arial" w:cs="Arial"/>
              <w:bCs/>
              <w:sz w:val="20"/>
            </w:rPr>
            <w:t xml:space="preserve"> and Federal Representative</w:t>
          </w:r>
          <w:r w:rsidRPr="0085388C">
            <w:rPr>
              <w:rFonts w:ascii="Arial" w:hAnsi="Arial" w:cs="Arial"/>
              <w:bCs/>
              <w:spacing w:val="-2"/>
              <w:sz w:val="20"/>
            </w:rPr>
            <w:tab/>
            <w:t>For Kansas</w:t>
          </w:r>
        </w:p>
      </w:tc>
    </w:tr>
    <w:tr w:rsidR="00305494" w:rsidRPr="00EF7167" w14:paraId="10406CED" w14:textId="77777777" w:rsidTr="00A10C71">
      <w:trPr>
        <w:trHeight w:hRule="exact" w:val="975"/>
      </w:trPr>
      <w:tc>
        <w:tcPr>
          <w:tcW w:w="10206" w:type="dxa"/>
        </w:tcPr>
        <w:p w14:paraId="3AC82013" w14:textId="77777777" w:rsidR="00305494" w:rsidRPr="006902A4" w:rsidRDefault="00305494" w:rsidP="00305494">
          <w:pPr>
            <w:pBdr>
              <w:between w:val="single" w:sz="12" w:space="1" w:color="auto"/>
            </w:pBdr>
            <w:tabs>
              <w:tab w:val="center" w:pos="5040"/>
              <w:tab w:val="right" w:pos="9833"/>
            </w:tabs>
            <w:spacing w:line="273" w:lineRule="exact"/>
            <w:ind w:left="293"/>
            <w:rPr>
              <w:rFonts w:ascii="Arial" w:hAnsi="Arial" w:cs="Arial"/>
              <w:bCs/>
              <w:spacing w:val="-2"/>
              <w:sz w:val="20"/>
            </w:rPr>
          </w:pPr>
          <w:r>
            <w:rPr>
              <w:rFonts w:ascii="Arial" w:hAnsi="Arial" w:cs="Arial"/>
              <w:bCs/>
              <w:sz w:val="20"/>
            </w:rPr>
            <w:t>Lauren Ris</w:t>
          </w:r>
          <w:r w:rsidRPr="006902A4">
            <w:rPr>
              <w:rFonts w:ascii="Arial" w:hAnsi="Arial" w:cs="Arial"/>
              <w:bCs/>
              <w:sz w:val="20"/>
            </w:rPr>
            <w:t>, Denver</w:t>
          </w:r>
          <w:r w:rsidRPr="006902A4">
            <w:rPr>
              <w:rFonts w:ascii="Arial" w:hAnsi="Arial" w:cs="Arial"/>
              <w:bCs/>
              <w:sz w:val="20"/>
            </w:rPr>
            <w:tab/>
          </w:r>
          <w:r>
            <w:rPr>
              <w:rFonts w:ascii="Arial" w:hAnsi="Arial" w:cs="Arial"/>
              <w:bCs/>
              <w:sz w:val="20"/>
            </w:rPr>
            <w:t>James T. Rizzuto, Swink</w:t>
          </w:r>
          <w:r w:rsidRPr="006902A4">
            <w:rPr>
              <w:rFonts w:ascii="Arial" w:hAnsi="Arial" w:cs="Arial"/>
              <w:bCs/>
              <w:spacing w:val="-2"/>
              <w:sz w:val="20"/>
            </w:rPr>
            <w:tab/>
          </w:r>
          <w:r>
            <w:rPr>
              <w:rFonts w:ascii="Arial" w:hAnsi="Arial" w:cs="Arial"/>
              <w:bCs/>
              <w:spacing w:val="-2"/>
              <w:sz w:val="20"/>
            </w:rPr>
            <w:t>Earl Lewis</w:t>
          </w:r>
          <w:r w:rsidRPr="006902A4">
            <w:rPr>
              <w:rFonts w:ascii="Arial" w:hAnsi="Arial" w:cs="Arial"/>
              <w:bCs/>
              <w:spacing w:val="-2"/>
              <w:sz w:val="20"/>
            </w:rPr>
            <w:t xml:space="preserve">, </w:t>
          </w:r>
          <w:r>
            <w:rPr>
              <w:rFonts w:ascii="Arial" w:hAnsi="Arial" w:cs="Arial"/>
              <w:bCs/>
              <w:spacing w:val="-2"/>
              <w:sz w:val="20"/>
            </w:rPr>
            <w:t>Manhattan</w:t>
          </w:r>
        </w:p>
        <w:p w14:paraId="2A834841" w14:textId="77777777" w:rsidR="00305494" w:rsidRDefault="00305494" w:rsidP="00305494">
          <w:pPr>
            <w:tabs>
              <w:tab w:val="center" w:pos="5040"/>
              <w:tab w:val="right" w:pos="9833"/>
            </w:tabs>
            <w:spacing w:line="272" w:lineRule="exact"/>
            <w:ind w:left="293"/>
            <w:rPr>
              <w:rFonts w:ascii="Arial" w:hAnsi="Arial" w:cs="Arial"/>
              <w:bCs/>
              <w:spacing w:val="-2"/>
              <w:sz w:val="20"/>
            </w:rPr>
          </w:pPr>
          <w:r>
            <w:rPr>
              <w:rFonts w:ascii="Arial" w:hAnsi="Arial" w:cs="Arial"/>
              <w:bCs/>
              <w:sz w:val="20"/>
            </w:rPr>
            <w:t>Lane Malone</w:t>
          </w:r>
          <w:r w:rsidRPr="006902A4">
            <w:rPr>
              <w:rFonts w:ascii="Arial" w:hAnsi="Arial" w:cs="Arial"/>
              <w:bCs/>
              <w:sz w:val="20"/>
            </w:rPr>
            <w:t xml:space="preserve">, Holly </w:t>
          </w:r>
          <w:r w:rsidRPr="006902A4">
            <w:rPr>
              <w:rFonts w:ascii="Arial" w:hAnsi="Arial" w:cs="Arial"/>
              <w:bCs/>
              <w:sz w:val="20"/>
            </w:rPr>
            <w:tab/>
          </w:r>
          <w:r w:rsidRPr="006902A4">
            <w:rPr>
              <w:rFonts w:ascii="Arial" w:hAnsi="Arial" w:cs="Arial"/>
              <w:bCs/>
              <w:spacing w:val="-2"/>
              <w:sz w:val="20"/>
            </w:rPr>
            <w:tab/>
          </w:r>
          <w:r>
            <w:rPr>
              <w:rFonts w:ascii="Arial" w:hAnsi="Arial" w:cs="Arial"/>
              <w:bCs/>
              <w:sz w:val="20"/>
            </w:rPr>
            <w:t>Troy Dumler</w:t>
          </w:r>
          <w:r w:rsidRPr="006902A4">
            <w:rPr>
              <w:rFonts w:ascii="Arial" w:hAnsi="Arial" w:cs="Arial"/>
              <w:bCs/>
              <w:spacing w:val="-2"/>
              <w:sz w:val="20"/>
            </w:rPr>
            <w:t xml:space="preserve">, </w:t>
          </w:r>
          <w:r>
            <w:rPr>
              <w:rFonts w:ascii="Arial" w:hAnsi="Arial" w:cs="Arial"/>
              <w:bCs/>
              <w:spacing w:val="-2"/>
              <w:sz w:val="20"/>
            </w:rPr>
            <w:t>Garden City</w:t>
          </w:r>
        </w:p>
        <w:p w14:paraId="0977A6CE" w14:textId="08F45FDC" w:rsidR="00305494" w:rsidRDefault="00305494" w:rsidP="00305494">
          <w:pPr>
            <w:tabs>
              <w:tab w:val="center" w:pos="5040"/>
              <w:tab w:val="right" w:pos="9833"/>
            </w:tabs>
            <w:spacing w:line="272" w:lineRule="exact"/>
            <w:ind w:left="293"/>
            <w:rPr>
              <w:rFonts w:ascii="Arial" w:hAnsi="Arial" w:cs="Arial"/>
              <w:bCs/>
              <w:spacing w:val="-2"/>
              <w:sz w:val="20"/>
            </w:rPr>
          </w:pPr>
          <w:r>
            <w:rPr>
              <w:rFonts w:ascii="Arial" w:hAnsi="Arial" w:cs="Arial"/>
              <w:bCs/>
              <w:sz w:val="20"/>
            </w:rPr>
            <w:t>Scott Brazil</w:t>
          </w:r>
          <w:r w:rsidRPr="006902A4">
            <w:rPr>
              <w:rFonts w:ascii="Arial" w:hAnsi="Arial" w:cs="Arial"/>
              <w:bCs/>
              <w:sz w:val="20"/>
            </w:rPr>
            <w:t xml:space="preserve">, </w:t>
          </w:r>
          <w:r>
            <w:rPr>
              <w:rFonts w:ascii="Arial" w:hAnsi="Arial" w:cs="Arial"/>
              <w:bCs/>
              <w:sz w:val="20"/>
            </w:rPr>
            <w:t>Vineland</w:t>
          </w:r>
          <w:r w:rsidRPr="006902A4">
            <w:rPr>
              <w:rFonts w:ascii="Arial" w:hAnsi="Arial" w:cs="Arial"/>
              <w:bCs/>
              <w:sz w:val="20"/>
            </w:rPr>
            <w:t xml:space="preserve"> </w:t>
          </w:r>
          <w:r w:rsidRPr="006902A4">
            <w:rPr>
              <w:rFonts w:ascii="Arial" w:hAnsi="Arial" w:cs="Arial"/>
              <w:bCs/>
              <w:sz w:val="20"/>
            </w:rPr>
            <w:tab/>
          </w:r>
          <w:r>
            <w:rPr>
              <w:rFonts w:ascii="Arial" w:hAnsi="Arial" w:cs="Arial"/>
              <w:bCs/>
              <w:sz w:val="20"/>
            </w:rPr>
            <w:tab/>
            <w:t>Zach Gale</w:t>
          </w:r>
          <w:r w:rsidRPr="006902A4">
            <w:rPr>
              <w:rFonts w:ascii="Arial" w:hAnsi="Arial" w:cs="Arial"/>
              <w:bCs/>
              <w:spacing w:val="-2"/>
              <w:sz w:val="20"/>
            </w:rPr>
            <w:t xml:space="preserve">, </w:t>
          </w:r>
          <w:r>
            <w:rPr>
              <w:rFonts w:ascii="Arial" w:hAnsi="Arial" w:cs="Arial"/>
              <w:bCs/>
              <w:spacing w:val="-2"/>
              <w:sz w:val="20"/>
            </w:rPr>
            <w:t>Syracuse</w:t>
          </w:r>
        </w:p>
        <w:p w14:paraId="4E46E15C" w14:textId="77777777" w:rsidR="00305494" w:rsidRPr="00EF7167" w:rsidRDefault="00305494" w:rsidP="00305494">
          <w:pPr>
            <w:spacing w:line="417" w:lineRule="exact"/>
            <w:ind w:left="203"/>
            <w:rPr>
              <w:rFonts w:ascii="Arial" w:hAnsi="Arial" w:cs="Arial"/>
              <w:bCs/>
              <w:spacing w:val="11"/>
              <w:sz w:val="30"/>
              <w:szCs w:val="30"/>
            </w:rPr>
          </w:pPr>
        </w:p>
      </w:tc>
    </w:tr>
  </w:tbl>
  <w:p w14:paraId="584CC064" w14:textId="77777777" w:rsidR="00305494" w:rsidRDefault="00305494" w:rsidP="003054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C1"/>
    <w:rsid w:val="00305494"/>
    <w:rsid w:val="005F5A69"/>
    <w:rsid w:val="00627868"/>
    <w:rsid w:val="00686188"/>
    <w:rsid w:val="006D64EC"/>
    <w:rsid w:val="00761124"/>
    <w:rsid w:val="00874111"/>
    <w:rsid w:val="00A3741A"/>
    <w:rsid w:val="00B317C1"/>
    <w:rsid w:val="00B83CA4"/>
    <w:rsid w:val="00DA3E5B"/>
    <w:rsid w:val="00E4080B"/>
    <w:rsid w:val="00F1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3D92"/>
  <w15:docId w15:val="{92B3FA61-F467-4274-BD71-B4436CFC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8A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6825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25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25C9"/>
  </w:style>
  <w:style w:type="paragraph" w:styleId="BalloonText">
    <w:name w:val="Balloon Text"/>
    <w:basedOn w:val="Normal"/>
    <w:semiHidden/>
    <w:rsid w:val="00EE4EC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02BE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B349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305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9PYTaY/3mRyAkSV5BsNPX0pPsZg==">AMUW2mUusIBEEpLOEnrDDp+FFQ21/Dv87fWWKxpl9eYLNFN30MBiTnPZZOG3NYfKx2cSi+8Nd4tMoNDBsE2Kg/sknMW447UQvrwV53mejBZH6hV71SFIMyA=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Salter</dc:creator>
  <cp:lastModifiedBy>Duran, Rachel [KDA]</cp:lastModifiedBy>
  <cp:revision>4</cp:revision>
  <dcterms:created xsi:type="dcterms:W3CDTF">2023-11-29T23:00:00Z</dcterms:created>
  <dcterms:modified xsi:type="dcterms:W3CDTF">2023-11-30T17:52:00Z</dcterms:modified>
</cp:coreProperties>
</file>